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ED" w:rsidRPr="00E82234" w:rsidRDefault="00134692" w:rsidP="00E82234">
      <w:pPr>
        <w:jc w:val="center"/>
        <w:rPr>
          <w:b/>
          <w:sz w:val="28"/>
          <w:szCs w:val="28"/>
        </w:rPr>
      </w:pPr>
      <w:r w:rsidRPr="00E82234">
        <w:rPr>
          <w:b/>
          <w:sz w:val="28"/>
          <w:szCs w:val="28"/>
        </w:rPr>
        <w:t>OBJE DEVAMLILIĞI</w:t>
      </w:r>
    </w:p>
    <w:p w:rsidR="00E82234" w:rsidRPr="00E82234" w:rsidRDefault="00134692" w:rsidP="0041415A">
      <w:pPr>
        <w:ind w:firstLine="708"/>
        <w:jc w:val="both"/>
        <w:rPr>
          <w:rFonts w:ascii="Comic Sans MS" w:hAnsi="Comic Sans MS"/>
          <w:sz w:val="18"/>
          <w:szCs w:val="18"/>
        </w:rPr>
      </w:pPr>
      <w:r w:rsidRPr="00E82234">
        <w:rPr>
          <w:rFonts w:ascii="Comic Sans MS" w:hAnsi="Comic Sans MS"/>
          <w:sz w:val="18"/>
          <w:szCs w:val="18"/>
        </w:rPr>
        <w:t xml:space="preserve">İlk 8-10 ayda çocuk çevreyi beş duyusuyla algılar ve bunun sonunda yeteneği ölçüsünde motor bir yanıt verir. Yani gördüğü bir cisme uzanır. Ancak cismi görmüyor ise onun o göremediği halde var olabileceğini algılayamaz. O nedenle oyuncağı yere düşse takip edemez. Oysa 10. aydan itibaren çocuk </w:t>
      </w:r>
      <w:proofErr w:type="gramStart"/>
      <w:r w:rsidRPr="00E82234">
        <w:rPr>
          <w:rFonts w:ascii="Comic Sans MS" w:hAnsi="Comic Sans MS"/>
          <w:sz w:val="18"/>
          <w:szCs w:val="18"/>
        </w:rPr>
        <w:t>örneğin ,</w:t>
      </w:r>
      <w:r w:rsidR="0041415A">
        <w:rPr>
          <w:rFonts w:ascii="Comic Sans MS" w:hAnsi="Comic Sans MS"/>
          <w:sz w:val="18"/>
          <w:szCs w:val="18"/>
        </w:rPr>
        <w:t xml:space="preserve"> </w:t>
      </w:r>
      <w:r w:rsidRPr="00E82234">
        <w:rPr>
          <w:rFonts w:ascii="Comic Sans MS" w:hAnsi="Comic Sans MS"/>
          <w:sz w:val="18"/>
          <w:szCs w:val="18"/>
        </w:rPr>
        <w:t>gözden</w:t>
      </w:r>
      <w:proofErr w:type="gramEnd"/>
      <w:r w:rsidRPr="00E82234">
        <w:rPr>
          <w:rFonts w:ascii="Comic Sans MS" w:hAnsi="Comic Sans MS"/>
          <w:sz w:val="18"/>
          <w:szCs w:val="18"/>
        </w:rPr>
        <w:t xml:space="preserve"> uzaklaşan oyuncağını takip edebilir. İnsanın duyuları </w:t>
      </w:r>
      <w:proofErr w:type="gramStart"/>
      <w:r w:rsidRPr="00E82234">
        <w:rPr>
          <w:rFonts w:ascii="Comic Sans MS" w:hAnsi="Comic Sans MS"/>
          <w:sz w:val="18"/>
          <w:szCs w:val="18"/>
        </w:rPr>
        <w:t>ile</w:t>
      </w:r>
      <w:r w:rsidR="0041415A">
        <w:rPr>
          <w:rFonts w:ascii="Comic Sans MS" w:hAnsi="Comic Sans MS"/>
          <w:sz w:val="18"/>
          <w:szCs w:val="18"/>
        </w:rPr>
        <w:t>,</w:t>
      </w:r>
      <w:proofErr w:type="gramEnd"/>
      <w:r w:rsidRPr="00E82234">
        <w:rPr>
          <w:rFonts w:ascii="Comic Sans MS" w:hAnsi="Comic Sans MS"/>
          <w:sz w:val="18"/>
          <w:szCs w:val="18"/>
        </w:rPr>
        <w:t xml:space="preserve"> varlığını algılamasa dahi bir objenin var olabileceğini kavrama yeteneğine “zihin” denir. </w:t>
      </w:r>
      <w:r w:rsidR="00E82234" w:rsidRPr="00E82234">
        <w:rPr>
          <w:rFonts w:ascii="Comic Sans MS" w:hAnsi="Comic Sans MS"/>
          <w:sz w:val="18"/>
          <w:szCs w:val="18"/>
        </w:rPr>
        <w:t xml:space="preserve"> </w:t>
      </w:r>
    </w:p>
    <w:p w:rsidR="00134692" w:rsidRPr="00E82234" w:rsidRDefault="00134692" w:rsidP="0041415A">
      <w:pPr>
        <w:ind w:firstLine="708"/>
        <w:jc w:val="both"/>
        <w:rPr>
          <w:rFonts w:ascii="Comic Sans MS" w:hAnsi="Comic Sans MS"/>
          <w:sz w:val="18"/>
          <w:szCs w:val="18"/>
        </w:rPr>
      </w:pPr>
      <w:r w:rsidRPr="00E82234">
        <w:rPr>
          <w:rFonts w:ascii="Comic Sans MS" w:hAnsi="Comic Sans MS"/>
          <w:sz w:val="18"/>
          <w:szCs w:val="18"/>
        </w:rPr>
        <w:t xml:space="preserve">Ancak çocuğun zihni anneyi çevreye ait değil, kendisiyle özdeş olarak algılar. </w:t>
      </w:r>
      <w:proofErr w:type="gramStart"/>
      <w:r w:rsidRPr="00E82234">
        <w:rPr>
          <w:rFonts w:ascii="Comic Sans MS" w:hAnsi="Comic Sans MS"/>
          <w:sz w:val="18"/>
          <w:szCs w:val="18"/>
        </w:rPr>
        <w:t>Çünkü  anne</w:t>
      </w:r>
      <w:proofErr w:type="gramEnd"/>
      <w:r w:rsidRPr="00E82234">
        <w:rPr>
          <w:rFonts w:ascii="Comic Sans MS" w:hAnsi="Comic Sans MS"/>
          <w:sz w:val="18"/>
          <w:szCs w:val="18"/>
        </w:rPr>
        <w:t xml:space="preserve"> bakan, besleyen, uyutan, temizleyendir. Yokluğu ölümle eşdeğerdir. Çocuk annesiyle kendini özdeşleştirdiği, anneyi kendinden ayrı düşünemediği ya da algılayamadığı için onun yokluğuna tahammül edemez.</w:t>
      </w:r>
      <w:r w:rsidR="007C20B1" w:rsidRPr="00E82234">
        <w:rPr>
          <w:rFonts w:ascii="Comic Sans MS" w:hAnsi="Comic Sans MS"/>
          <w:sz w:val="18"/>
          <w:szCs w:val="18"/>
        </w:rPr>
        <w:t xml:space="preserve"> Annenin çocuğu evde bırakıp bir yere gitmesi adeta olay olur. Çocuk etinden et koparmışçasına ağlar.</w:t>
      </w:r>
    </w:p>
    <w:p w:rsidR="007C20B1" w:rsidRPr="00E82234" w:rsidRDefault="007C20B1" w:rsidP="0041415A">
      <w:pPr>
        <w:ind w:firstLine="708"/>
        <w:jc w:val="both"/>
        <w:rPr>
          <w:rFonts w:ascii="Comic Sans MS" w:hAnsi="Comic Sans MS"/>
          <w:sz w:val="18"/>
          <w:szCs w:val="18"/>
        </w:rPr>
      </w:pPr>
      <w:r w:rsidRPr="00E82234">
        <w:rPr>
          <w:rFonts w:ascii="Comic Sans MS" w:hAnsi="Comic Sans MS"/>
          <w:sz w:val="18"/>
          <w:szCs w:val="18"/>
        </w:rPr>
        <w:t xml:space="preserve">Üç </w:t>
      </w:r>
      <w:r w:rsidR="0041415A">
        <w:rPr>
          <w:rFonts w:ascii="Comic Sans MS" w:hAnsi="Comic Sans MS"/>
          <w:sz w:val="18"/>
          <w:szCs w:val="18"/>
        </w:rPr>
        <w:t xml:space="preserve">yaşına doğru </w:t>
      </w:r>
      <w:r w:rsidRPr="00E82234">
        <w:rPr>
          <w:rFonts w:ascii="Comic Sans MS" w:hAnsi="Comic Sans MS"/>
          <w:sz w:val="18"/>
          <w:szCs w:val="18"/>
        </w:rPr>
        <w:t xml:space="preserve">annenin kendinden ayrı bir canlı olduğunu kavramaya başlar. Artık ufak </w:t>
      </w:r>
      <w:proofErr w:type="spellStart"/>
      <w:r w:rsidRPr="00E82234">
        <w:rPr>
          <w:rFonts w:ascii="Comic Sans MS" w:hAnsi="Comic Sans MS"/>
          <w:sz w:val="18"/>
          <w:szCs w:val="18"/>
        </w:rPr>
        <w:t>ufak</w:t>
      </w:r>
      <w:proofErr w:type="spellEnd"/>
      <w:r w:rsidRPr="00E82234">
        <w:rPr>
          <w:rFonts w:ascii="Comic Sans MS" w:hAnsi="Comic Sans MS"/>
          <w:sz w:val="18"/>
          <w:szCs w:val="18"/>
        </w:rPr>
        <w:t xml:space="preserve"> annenin onu bırakıp bir yere </w:t>
      </w:r>
      <w:proofErr w:type="gramStart"/>
      <w:r w:rsidRPr="00E82234">
        <w:rPr>
          <w:rFonts w:ascii="Comic Sans MS" w:hAnsi="Comic Sans MS"/>
          <w:sz w:val="18"/>
          <w:szCs w:val="18"/>
        </w:rPr>
        <w:t>gitmesi  eskisi</w:t>
      </w:r>
      <w:proofErr w:type="gramEnd"/>
      <w:r w:rsidRPr="00E82234">
        <w:rPr>
          <w:rFonts w:ascii="Comic Sans MS" w:hAnsi="Comic Sans MS"/>
          <w:sz w:val="18"/>
          <w:szCs w:val="18"/>
        </w:rPr>
        <w:t xml:space="preserve"> kadar şiddetli tepkilere yol açmaz. “Anne gidebilir. Gitse de döner. “ Çocuk annesinin yokluğunda onun var olduğunu, yani onun geri </w:t>
      </w:r>
      <w:proofErr w:type="gramStart"/>
      <w:r w:rsidRPr="00E82234">
        <w:rPr>
          <w:rFonts w:ascii="Comic Sans MS" w:hAnsi="Comic Sans MS"/>
          <w:sz w:val="18"/>
          <w:szCs w:val="18"/>
        </w:rPr>
        <w:t>geleceğini  algıladığı</w:t>
      </w:r>
      <w:proofErr w:type="gramEnd"/>
      <w:r w:rsidRPr="00E82234">
        <w:rPr>
          <w:rFonts w:ascii="Comic Sans MS" w:hAnsi="Comic Sans MS"/>
          <w:sz w:val="18"/>
          <w:szCs w:val="18"/>
        </w:rPr>
        <w:t xml:space="preserve"> zaman “</w:t>
      </w:r>
      <w:r w:rsidRPr="0041415A">
        <w:rPr>
          <w:rFonts w:ascii="Comic Sans MS" w:hAnsi="Comic Sans MS"/>
          <w:b/>
          <w:sz w:val="18"/>
          <w:szCs w:val="18"/>
        </w:rPr>
        <w:t>OBJE DEVAMLILIĞI</w:t>
      </w:r>
      <w:r w:rsidRPr="00E82234">
        <w:rPr>
          <w:rFonts w:ascii="Comic Sans MS" w:hAnsi="Comic Sans MS"/>
          <w:sz w:val="18"/>
          <w:szCs w:val="18"/>
        </w:rPr>
        <w:t xml:space="preserve"> “ kazanılmış demektir. Bu bilişsel </w:t>
      </w:r>
      <w:proofErr w:type="gramStart"/>
      <w:r w:rsidRPr="00E82234">
        <w:rPr>
          <w:rFonts w:ascii="Comic Sans MS" w:hAnsi="Comic Sans MS"/>
          <w:sz w:val="18"/>
          <w:szCs w:val="18"/>
        </w:rPr>
        <w:t>gelişme ,bir</w:t>
      </w:r>
      <w:proofErr w:type="gramEnd"/>
      <w:r w:rsidRPr="00E82234">
        <w:rPr>
          <w:rFonts w:ascii="Comic Sans MS" w:hAnsi="Comic Sans MS"/>
          <w:sz w:val="18"/>
          <w:szCs w:val="18"/>
        </w:rPr>
        <w:t xml:space="preserve"> </w:t>
      </w:r>
      <w:r w:rsidR="0041415A">
        <w:rPr>
          <w:rFonts w:ascii="Comic Sans MS" w:hAnsi="Comic Sans MS"/>
          <w:sz w:val="18"/>
          <w:szCs w:val="18"/>
        </w:rPr>
        <w:t xml:space="preserve">buçuk yaşına kadar geçmesi </w:t>
      </w:r>
      <w:r w:rsidRPr="00E82234">
        <w:rPr>
          <w:rFonts w:ascii="Comic Sans MS" w:hAnsi="Comic Sans MS"/>
          <w:sz w:val="18"/>
          <w:szCs w:val="18"/>
        </w:rPr>
        <w:t xml:space="preserve"> gereken bir aşamadır. Devamlılığı istenen, yokluğu kabullenilemeyen annedir. Anne (ya da onun ihtiyaçlarını karşılayan, ona bakan kişi) her an hissedilmeli ve devamlılık göstermelidir. </w:t>
      </w:r>
      <w:r w:rsidR="009C73E6" w:rsidRPr="00E82234">
        <w:rPr>
          <w:rFonts w:ascii="Comic Sans MS" w:hAnsi="Comic Sans MS"/>
          <w:sz w:val="18"/>
          <w:szCs w:val="18"/>
        </w:rPr>
        <w:t xml:space="preserve">Yani çocukla aynı mekanda olmasa </w:t>
      </w:r>
      <w:proofErr w:type="gramStart"/>
      <w:r w:rsidR="009C73E6" w:rsidRPr="00E82234">
        <w:rPr>
          <w:rFonts w:ascii="Comic Sans MS" w:hAnsi="Comic Sans MS"/>
          <w:sz w:val="18"/>
          <w:szCs w:val="18"/>
        </w:rPr>
        <w:t>bile ,çocuk</w:t>
      </w:r>
      <w:proofErr w:type="gramEnd"/>
      <w:r w:rsidR="009C73E6" w:rsidRPr="00E82234">
        <w:rPr>
          <w:rFonts w:ascii="Comic Sans MS" w:hAnsi="Comic Sans MS"/>
          <w:sz w:val="18"/>
          <w:szCs w:val="18"/>
        </w:rPr>
        <w:t xml:space="preserve"> onun döneceğini hissetmelidir. </w:t>
      </w:r>
    </w:p>
    <w:p w:rsidR="009C73E6" w:rsidRPr="00E82234" w:rsidRDefault="009C73E6" w:rsidP="0041415A">
      <w:pPr>
        <w:ind w:firstLine="708"/>
        <w:jc w:val="both"/>
        <w:rPr>
          <w:rFonts w:ascii="Comic Sans MS" w:hAnsi="Comic Sans MS"/>
          <w:sz w:val="18"/>
          <w:szCs w:val="18"/>
        </w:rPr>
      </w:pPr>
      <w:r w:rsidRPr="00E82234">
        <w:rPr>
          <w:rFonts w:ascii="Comic Sans MS" w:hAnsi="Comic Sans MS"/>
          <w:sz w:val="18"/>
          <w:szCs w:val="18"/>
        </w:rPr>
        <w:t xml:space="preserve">Obje devamlılığı, bir objenin onun yanında olmasa bile var olabileceğini bilmesi, kabul edebilme yeteneğidir. Daha doğrusu kendi dışında başka yerlerde de yaşamın devam ettiğini algılayabilmesidir. Kendi duygu ve düşüncelerinden başka, başkalarının da duygu ve düşüncelerinin olabileceğini kabul edebilmenin ilk </w:t>
      </w:r>
      <w:proofErr w:type="gramStart"/>
      <w:r w:rsidRPr="00E82234">
        <w:rPr>
          <w:rFonts w:ascii="Comic Sans MS" w:hAnsi="Comic Sans MS"/>
          <w:sz w:val="18"/>
          <w:szCs w:val="18"/>
        </w:rPr>
        <w:t>adımıdır</w:t>
      </w:r>
      <w:proofErr w:type="gramEnd"/>
      <w:r w:rsidRPr="00E82234">
        <w:rPr>
          <w:rFonts w:ascii="Comic Sans MS" w:hAnsi="Comic Sans MS"/>
          <w:sz w:val="18"/>
          <w:szCs w:val="18"/>
        </w:rPr>
        <w:t xml:space="preserve">. </w:t>
      </w:r>
    </w:p>
    <w:p w:rsidR="002C7634" w:rsidRPr="00E82234" w:rsidRDefault="002C7634" w:rsidP="009134FD">
      <w:pPr>
        <w:ind w:firstLine="708"/>
        <w:jc w:val="both"/>
        <w:rPr>
          <w:rFonts w:ascii="Comic Sans MS" w:hAnsi="Comic Sans MS"/>
          <w:sz w:val="18"/>
          <w:szCs w:val="18"/>
        </w:rPr>
      </w:pPr>
      <w:r w:rsidRPr="00E82234">
        <w:rPr>
          <w:rFonts w:ascii="Comic Sans MS" w:hAnsi="Comic Sans MS"/>
          <w:sz w:val="18"/>
          <w:szCs w:val="18"/>
        </w:rPr>
        <w:t>“Anne giderse geri gelir” şeklinde algıla</w:t>
      </w:r>
      <w:r w:rsidR="0041415A">
        <w:rPr>
          <w:rFonts w:ascii="Comic Sans MS" w:hAnsi="Comic Sans MS"/>
          <w:sz w:val="18"/>
          <w:szCs w:val="18"/>
        </w:rPr>
        <w:t xml:space="preserve">nması üçüncü yaşta tamamlanır </w:t>
      </w:r>
      <w:r w:rsidRPr="00E82234">
        <w:rPr>
          <w:rFonts w:ascii="Comic Sans MS" w:hAnsi="Comic Sans MS"/>
          <w:sz w:val="18"/>
          <w:szCs w:val="18"/>
        </w:rPr>
        <w:t xml:space="preserve">ancak özellikle </w:t>
      </w:r>
      <w:proofErr w:type="gramStart"/>
      <w:r w:rsidRPr="00E82234">
        <w:rPr>
          <w:rFonts w:ascii="Comic Sans MS" w:hAnsi="Comic Sans MS"/>
          <w:sz w:val="18"/>
          <w:szCs w:val="18"/>
        </w:rPr>
        <w:t>ilk  1</w:t>
      </w:r>
      <w:proofErr w:type="gramEnd"/>
      <w:r w:rsidRPr="00E82234">
        <w:rPr>
          <w:rFonts w:ascii="Comic Sans MS" w:hAnsi="Comic Sans MS"/>
          <w:sz w:val="18"/>
          <w:szCs w:val="18"/>
        </w:rPr>
        <w:t xml:space="preserve">-1,5 yaş döneminde çocuğun annesinden her ayrılışı </w:t>
      </w:r>
      <w:proofErr w:type="spellStart"/>
      <w:r w:rsidRPr="00E82234">
        <w:rPr>
          <w:rFonts w:ascii="Comic Sans MS" w:hAnsi="Comic Sans MS"/>
          <w:sz w:val="18"/>
          <w:szCs w:val="18"/>
        </w:rPr>
        <w:t>travmatik</w:t>
      </w:r>
      <w:proofErr w:type="spellEnd"/>
      <w:r w:rsidRPr="00E82234">
        <w:rPr>
          <w:rFonts w:ascii="Comic Sans MS" w:hAnsi="Comic Sans MS"/>
          <w:sz w:val="18"/>
          <w:szCs w:val="18"/>
        </w:rPr>
        <w:t xml:space="preserve"> olur. 1,5 – 2,5 yaş arasında nispeten annenin ayrılmasını </w:t>
      </w:r>
      <w:proofErr w:type="spellStart"/>
      <w:r w:rsidRPr="00E82234">
        <w:rPr>
          <w:rFonts w:ascii="Comic Sans MS" w:hAnsi="Comic Sans MS"/>
          <w:sz w:val="18"/>
          <w:szCs w:val="18"/>
        </w:rPr>
        <w:t>tolore</w:t>
      </w:r>
      <w:proofErr w:type="spellEnd"/>
      <w:r w:rsidRPr="00E82234">
        <w:rPr>
          <w:rFonts w:ascii="Comic Sans MS" w:hAnsi="Comic Sans MS"/>
          <w:sz w:val="18"/>
          <w:szCs w:val="18"/>
        </w:rPr>
        <w:t xml:space="preserve"> edebilen çocuk</w:t>
      </w:r>
      <w:r w:rsidR="00B05361" w:rsidRPr="00E82234">
        <w:rPr>
          <w:rFonts w:ascii="Comic Sans MS" w:hAnsi="Comic Sans MS"/>
          <w:sz w:val="18"/>
          <w:szCs w:val="18"/>
        </w:rPr>
        <w:t xml:space="preserve">, 2,5 – 3 yaş arasında tekrar annesi ayrıldığında aşırı tepki gösterir. Bu </w:t>
      </w:r>
      <w:r w:rsidR="0041415A">
        <w:rPr>
          <w:rFonts w:ascii="Comic Sans MS" w:hAnsi="Comic Sans MS"/>
          <w:sz w:val="18"/>
          <w:szCs w:val="18"/>
        </w:rPr>
        <w:t xml:space="preserve">tepkiler </w:t>
      </w:r>
      <w:proofErr w:type="gramStart"/>
      <w:r w:rsidR="0041415A">
        <w:rPr>
          <w:rFonts w:ascii="Comic Sans MS" w:hAnsi="Comic Sans MS"/>
          <w:sz w:val="18"/>
          <w:szCs w:val="18"/>
        </w:rPr>
        <w:t xml:space="preserve">arasında , </w:t>
      </w:r>
      <w:r w:rsidR="00B05361" w:rsidRPr="00E82234">
        <w:rPr>
          <w:rFonts w:ascii="Comic Sans MS" w:hAnsi="Comic Sans MS"/>
          <w:sz w:val="18"/>
          <w:szCs w:val="18"/>
        </w:rPr>
        <w:t>hırçınlık</w:t>
      </w:r>
      <w:proofErr w:type="gramEnd"/>
      <w:r w:rsidR="00B05361" w:rsidRPr="00E82234">
        <w:rPr>
          <w:rFonts w:ascii="Comic Sans MS" w:hAnsi="Comic Sans MS"/>
          <w:sz w:val="18"/>
          <w:szCs w:val="18"/>
        </w:rPr>
        <w:t>,</w:t>
      </w:r>
      <w:r w:rsidR="0041415A">
        <w:rPr>
          <w:rFonts w:ascii="Comic Sans MS" w:hAnsi="Comic Sans MS"/>
          <w:sz w:val="18"/>
          <w:szCs w:val="18"/>
        </w:rPr>
        <w:t xml:space="preserve"> </w:t>
      </w:r>
      <w:r w:rsidR="00B05361" w:rsidRPr="00E82234">
        <w:rPr>
          <w:rFonts w:ascii="Comic Sans MS" w:hAnsi="Comic Sans MS"/>
          <w:sz w:val="18"/>
          <w:szCs w:val="18"/>
        </w:rPr>
        <w:t xml:space="preserve">uykusuzluk, annenin yatağında yatmak, gece uyanmaları gibi belirtiler vardır. Bazen bu ayrılıklar öyle </w:t>
      </w:r>
      <w:proofErr w:type="spellStart"/>
      <w:r w:rsidR="00B05361" w:rsidRPr="00E82234">
        <w:rPr>
          <w:rFonts w:ascii="Comic Sans MS" w:hAnsi="Comic Sans MS"/>
          <w:sz w:val="18"/>
          <w:szCs w:val="18"/>
        </w:rPr>
        <w:t>travmatik</w:t>
      </w:r>
      <w:proofErr w:type="spellEnd"/>
      <w:r w:rsidR="00B05361" w:rsidRPr="00E82234">
        <w:rPr>
          <w:rFonts w:ascii="Comic Sans MS" w:hAnsi="Comic Sans MS"/>
          <w:sz w:val="18"/>
          <w:szCs w:val="18"/>
        </w:rPr>
        <w:t xml:space="preserve"> olur ki</w:t>
      </w:r>
      <w:r w:rsidR="009134FD" w:rsidRPr="00E82234">
        <w:rPr>
          <w:rFonts w:ascii="Comic Sans MS" w:hAnsi="Comic Sans MS"/>
          <w:sz w:val="18"/>
          <w:szCs w:val="18"/>
        </w:rPr>
        <w:t xml:space="preserve"> çevresel uyaranlara karşı tümden bir duyarsızlık geliştirir ve içine kapanır. Çevresiyle iletişimini keser. Çevresel uyaranlara duyarsızlık sonucu “uyarılmak” gibi temel ve yaşamsal önemi olan bir durumdan yoksun kalır ve kendini uyarmaya başlar. Kendini uyarmak adına tekrar </w:t>
      </w:r>
      <w:proofErr w:type="spellStart"/>
      <w:r w:rsidR="009134FD" w:rsidRPr="00E82234">
        <w:rPr>
          <w:rFonts w:ascii="Comic Sans MS" w:hAnsi="Comic Sans MS"/>
          <w:sz w:val="18"/>
          <w:szCs w:val="18"/>
        </w:rPr>
        <w:t>tekrar</w:t>
      </w:r>
      <w:proofErr w:type="spellEnd"/>
      <w:r w:rsidR="009134FD" w:rsidRPr="00E82234">
        <w:rPr>
          <w:rFonts w:ascii="Comic Sans MS" w:hAnsi="Comic Sans MS"/>
          <w:sz w:val="18"/>
          <w:szCs w:val="18"/>
        </w:rPr>
        <w:t xml:space="preserve"> yapılan hareketlere “</w:t>
      </w:r>
      <w:r w:rsidR="009134FD" w:rsidRPr="0041415A">
        <w:rPr>
          <w:rFonts w:ascii="Comic Sans MS" w:hAnsi="Comic Sans MS"/>
          <w:b/>
          <w:sz w:val="18"/>
          <w:szCs w:val="18"/>
        </w:rPr>
        <w:t>stereotipi</w:t>
      </w:r>
      <w:r w:rsidR="009134FD" w:rsidRPr="00E82234">
        <w:rPr>
          <w:rFonts w:ascii="Comic Sans MS" w:hAnsi="Comic Sans MS"/>
          <w:sz w:val="18"/>
          <w:szCs w:val="18"/>
        </w:rPr>
        <w:t xml:space="preserve">” denir. Çevresel uyaranlara kapanmak, canlının çevresel uyaranlar ile karşılaşması sonucu ortaya çıkan öğrenme işlevini de dondurur. Eğer canlı küçük bir çocuk ise lisan gelişimi, öpücük vermek,  bay </w:t>
      </w:r>
      <w:proofErr w:type="spellStart"/>
      <w:r w:rsidR="009134FD" w:rsidRPr="00E82234">
        <w:rPr>
          <w:rFonts w:ascii="Comic Sans MS" w:hAnsi="Comic Sans MS"/>
          <w:sz w:val="18"/>
          <w:szCs w:val="18"/>
        </w:rPr>
        <w:t>bay</w:t>
      </w:r>
      <w:proofErr w:type="spellEnd"/>
      <w:r w:rsidR="009134FD" w:rsidRPr="00E82234">
        <w:rPr>
          <w:rFonts w:ascii="Comic Sans MS" w:hAnsi="Comic Sans MS"/>
          <w:sz w:val="18"/>
          <w:szCs w:val="18"/>
        </w:rPr>
        <w:t xml:space="preserve"> yapmak,</w:t>
      </w:r>
      <w:r w:rsidR="0041415A">
        <w:rPr>
          <w:rFonts w:ascii="Comic Sans MS" w:hAnsi="Comic Sans MS"/>
          <w:sz w:val="18"/>
          <w:szCs w:val="18"/>
        </w:rPr>
        <w:t xml:space="preserve"> </w:t>
      </w:r>
      <w:r w:rsidR="009134FD" w:rsidRPr="00E82234">
        <w:rPr>
          <w:rFonts w:ascii="Comic Sans MS" w:hAnsi="Comic Sans MS"/>
          <w:sz w:val="18"/>
          <w:szCs w:val="18"/>
        </w:rPr>
        <w:t>çatal kaşık kullanmak,</w:t>
      </w:r>
      <w:r w:rsidR="0041415A">
        <w:rPr>
          <w:rFonts w:ascii="Comic Sans MS" w:hAnsi="Comic Sans MS"/>
          <w:sz w:val="18"/>
          <w:szCs w:val="18"/>
        </w:rPr>
        <w:t xml:space="preserve"> </w:t>
      </w:r>
      <w:r w:rsidR="009134FD" w:rsidRPr="00E82234">
        <w:rPr>
          <w:rFonts w:ascii="Comic Sans MS" w:hAnsi="Comic Sans MS"/>
          <w:sz w:val="18"/>
          <w:szCs w:val="18"/>
        </w:rPr>
        <w:t xml:space="preserve">taklit yapmak </w:t>
      </w:r>
      <w:proofErr w:type="gramStart"/>
      <w:r w:rsidR="009134FD" w:rsidRPr="00E82234">
        <w:rPr>
          <w:rFonts w:ascii="Comic Sans MS" w:hAnsi="Comic Sans MS"/>
          <w:sz w:val="18"/>
          <w:szCs w:val="18"/>
        </w:rPr>
        <w:t>dahil</w:t>
      </w:r>
      <w:proofErr w:type="gramEnd"/>
      <w:r w:rsidR="009134FD" w:rsidRPr="00E82234">
        <w:rPr>
          <w:rFonts w:ascii="Comic Sans MS" w:hAnsi="Comic Sans MS"/>
          <w:sz w:val="18"/>
          <w:szCs w:val="18"/>
        </w:rPr>
        <w:t xml:space="preserve"> en basit davranışları yani öğrenmesi örselenir. Çevreyle iletişimin kesilmesi adaptasyon güçlüğüne neden olacağından, </w:t>
      </w:r>
      <w:proofErr w:type="gramStart"/>
      <w:r w:rsidR="009134FD" w:rsidRPr="00E82234">
        <w:rPr>
          <w:rFonts w:ascii="Comic Sans MS" w:hAnsi="Comic Sans MS"/>
          <w:sz w:val="18"/>
          <w:szCs w:val="18"/>
        </w:rPr>
        <w:t>çocukta  stres</w:t>
      </w:r>
      <w:proofErr w:type="gramEnd"/>
      <w:r w:rsidR="009134FD" w:rsidRPr="00E82234">
        <w:rPr>
          <w:rFonts w:ascii="Comic Sans MS" w:hAnsi="Comic Sans MS"/>
          <w:sz w:val="18"/>
          <w:szCs w:val="18"/>
        </w:rPr>
        <w:t xml:space="preserve"> başlar.</w:t>
      </w:r>
      <w:r w:rsidR="0099596E" w:rsidRPr="00E82234">
        <w:rPr>
          <w:rFonts w:ascii="Comic Sans MS" w:hAnsi="Comic Sans MS"/>
          <w:sz w:val="18"/>
          <w:szCs w:val="18"/>
        </w:rPr>
        <w:t xml:space="preserve"> K</w:t>
      </w:r>
      <w:r w:rsidR="009134FD" w:rsidRPr="00E82234">
        <w:rPr>
          <w:rFonts w:ascii="Comic Sans MS" w:hAnsi="Comic Sans MS"/>
          <w:sz w:val="18"/>
          <w:szCs w:val="18"/>
        </w:rPr>
        <w:t>aranlıktan,</w:t>
      </w:r>
      <w:r w:rsidR="0099596E" w:rsidRPr="00E82234">
        <w:rPr>
          <w:rFonts w:ascii="Comic Sans MS" w:hAnsi="Comic Sans MS"/>
          <w:sz w:val="18"/>
          <w:szCs w:val="18"/>
        </w:rPr>
        <w:t xml:space="preserve"> </w:t>
      </w:r>
      <w:r w:rsidR="009134FD" w:rsidRPr="00E82234">
        <w:rPr>
          <w:rFonts w:ascii="Comic Sans MS" w:hAnsi="Comic Sans MS"/>
          <w:sz w:val="18"/>
          <w:szCs w:val="18"/>
        </w:rPr>
        <w:t>sesten,</w:t>
      </w:r>
      <w:r w:rsidR="0099596E" w:rsidRPr="00E82234">
        <w:rPr>
          <w:rFonts w:ascii="Comic Sans MS" w:hAnsi="Comic Sans MS"/>
          <w:sz w:val="18"/>
          <w:szCs w:val="18"/>
        </w:rPr>
        <w:t xml:space="preserve"> </w:t>
      </w:r>
      <w:r w:rsidR="009134FD" w:rsidRPr="00E82234">
        <w:rPr>
          <w:rFonts w:ascii="Comic Sans MS" w:hAnsi="Comic Sans MS"/>
          <w:sz w:val="18"/>
          <w:szCs w:val="18"/>
        </w:rPr>
        <w:t xml:space="preserve">değişik görüntülerden, insanlardan, </w:t>
      </w:r>
      <w:proofErr w:type="gramStart"/>
      <w:r w:rsidR="009134FD" w:rsidRPr="00E82234">
        <w:rPr>
          <w:rFonts w:ascii="Comic Sans MS" w:hAnsi="Comic Sans MS"/>
          <w:sz w:val="18"/>
          <w:szCs w:val="18"/>
        </w:rPr>
        <w:t>mekanlardan</w:t>
      </w:r>
      <w:proofErr w:type="gramEnd"/>
      <w:r w:rsidR="009134FD" w:rsidRPr="00E82234">
        <w:rPr>
          <w:rFonts w:ascii="Comic Sans MS" w:hAnsi="Comic Sans MS"/>
          <w:sz w:val="18"/>
          <w:szCs w:val="18"/>
        </w:rPr>
        <w:t xml:space="preserve">, </w:t>
      </w:r>
      <w:r w:rsidR="0099596E" w:rsidRPr="00E82234">
        <w:rPr>
          <w:rFonts w:ascii="Comic Sans MS" w:hAnsi="Comic Sans MS"/>
          <w:sz w:val="18"/>
          <w:szCs w:val="18"/>
        </w:rPr>
        <w:t>kalabalıktan korkmaya başlayan çocuk ise bu duygularını ağlama, hırçınlık şeklinde gösterecektir. Uykuları bozulacak, yalnız uyumaktan korkar olacak, uykuya geçiş zorlanacak, uykunun devamlılığı bozulacak ve uykudan ağlayarak kalkmalar baş gösterecektir. Tüm bu davranışlar “otistik belirtilerdir.”</w:t>
      </w:r>
    </w:p>
    <w:p w:rsidR="0099596E" w:rsidRPr="00E82234" w:rsidRDefault="0099596E" w:rsidP="009134FD">
      <w:pPr>
        <w:ind w:firstLine="708"/>
        <w:jc w:val="both"/>
        <w:rPr>
          <w:rFonts w:ascii="Comic Sans MS" w:hAnsi="Comic Sans MS"/>
          <w:sz w:val="18"/>
          <w:szCs w:val="18"/>
        </w:rPr>
      </w:pPr>
      <w:r w:rsidRPr="00E82234">
        <w:rPr>
          <w:rFonts w:ascii="Comic Sans MS" w:hAnsi="Comic Sans MS"/>
          <w:sz w:val="18"/>
          <w:szCs w:val="18"/>
        </w:rPr>
        <w:t>O halde, bir çocuğun annesi onu evde bırakıp giderken ağlaması üç en çok üç buçuk yaşına kadar doğaldır. Hatta annesi gittiğinde ağlamıyorsa bu anormaldir ve araştırılmalıdır. Ağlamaların yokluğu veya tam tersine aşırı olması halinde yadırganmalı ve üzerinde durulmalıdır. Bu ağlamayı durdurmaya çalışmak bile gereksizdir. Üstelik çabalar hiç işe yaramaz. Ağlamaların en aza indirilmesi çocuğun gerginliğini ortadan kaldırmakla mümkündür. Bu da doğumdan itibaren annenin her</w:t>
      </w:r>
      <w:r w:rsidR="0041415A">
        <w:rPr>
          <w:rFonts w:ascii="Comic Sans MS" w:hAnsi="Comic Sans MS"/>
          <w:sz w:val="18"/>
          <w:szCs w:val="18"/>
        </w:rPr>
        <w:t xml:space="preserve"> </w:t>
      </w:r>
      <w:r w:rsidRPr="00E82234">
        <w:rPr>
          <w:rFonts w:ascii="Comic Sans MS" w:hAnsi="Comic Sans MS"/>
          <w:sz w:val="18"/>
          <w:szCs w:val="18"/>
        </w:rPr>
        <w:t xml:space="preserve">an çocuğun yanında olduğunu hissettirmesi ile olur. </w:t>
      </w:r>
      <w:r w:rsidR="00E82234" w:rsidRPr="00E82234">
        <w:rPr>
          <w:rFonts w:ascii="Comic Sans MS" w:hAnsi="Comic Sans MS"/>
          <w:sz w:val="18"/>
          <w:szCs w:val="18"/>
        </w:rPr>
        <w:t xml:space="preserve">Obje devamlılığı yeterince </w:t>
      </w:r>
      <w:proofErr w:type="gramStart"/>
      <w:r w:rsidR="00E82234" w:rsidRPr="00E82234">
        <w:rPr>
          <w:rFonts w:ascii="Comic Sans MS" w:hAnsi="Comic Sans MS"/>
          <w:sz w:val="18"/>
          <w:szCs w:val="18"/>
        </w:rPr>
        <w:t>kazanılamıyorsa ,anne</w:t>
      </w:r>
      <w:proofErr w:type="gramEnd"/>
      <w:r w:rsidR="00E82234" w:rsidRPr="00E82234">
        <w:rPr>
          <w:rFonts w:ascii="Comic Sans MS" w:hAnsi="Comic Sans MS"/>
          <w:sz w:val="18"/>
          <w:szCs w:val="18"/>
        </w:rPr>
        <w:t xml:space="preserve"> gittiğinde dönmeyecek endişesi devam ediyor demektir. Bu durumda obje kaybından söz edilebilir. </w:t>
      </w:r>
      <w:proofErr w:type="gramStart"/>
      <w:r w:rsidR="00E82234" w:rsidRPr="00E82234">
        <w:rPr>
          <w:rFonts w:ascii="Comic Sans MS" w:hAnsi="Comic Sans MS"/>
          <w:sz w:val="18"/>
          <w:szCs w:val="18"/>
        </w:rPr>
        <w:t>Çocuk , anne</w:t>
      </w:r>
      <w:proofErr w:type="gramEnd"/>
      <w:r w:rsidR="00E82234" w:rsidRPr="00E82234">
        <w:rPr>
          <w:rFonts w:ascii="Comic Sans MS" w:hAnsi="Comic Sans MS"/>
          <w:sz w:val="18"/>
          <w:szCs w:val="18"/>
        </w:rPr>
        <w:t xml:space="preserve"> –çocuk bağını ve obje devamlılığını test etmek için türlü çarelere başvurur. Bu çareler bizim başvurduğumuz çarelerden farklıdır. Bizim mantığımızdan uzak,</w:t>
      </w:r>
      <w:r w:rsidR="00E82234">
        <w:rPr>
          <w:rFonts w:ascii="Comic Sans MS" w:hAnsi="Comic Sans MS"/>
          <w:sz w:val="18"/>
          <w:szCs w:val="18"/>
        </w:rPr>
        <w:t xml:space="preserve"> </w:t>
      </w:r>
      <w:r w:rsidR="00E82234" w:rsidRPr="00E82234">
        <w:rPr>
          <w:rFonts w:ascii="Comic Sans MS" w:hAnsi="Comic Sans MS"/>
          <w:sz w:val="18"/>
          <w:szCs w:val="18"/>
        </w:rPr>
        <w:t xml:space="preserve">çocuğun kendi kuralları içindedir. Bu kuralları bilmiyorsak, biz onun çarelerini de, sıkıntılarının nedenini de fark edemeyiz. Hatta fark </w:t>
      </w:r>
      <w:proofErr w:type="gramStart"/>
      <w:r w:rsidR="00E82234" w:rsidRPr="00E82234">
        <w:rPr>
          <w:rFonts w:ascii="Comic Sans MS" w:hAnsi="Comic Sans MS"/>
          <w:sz w:val="18"/>
          <w:szCs w:val="18"/>
        </w:rPr>
        <w:t>edemediğimiz  gibi</w:t>
      </w:r>
      <w:proofErr w:type="gramEnd"/>
      <w:r w:rsidR="00E82234" w:rsidRPr="00E82234">
        <w:rPr>
          <w:rFonts w:ascii="Comic Sans MS" w:hAnsi="Comic Sans MS"/>
          <w:sz w:val="18"/>
          <w:szCs w:val="18"/>
        </w:rPr>
        <w:t>, onu kendi mantığımızla yargılarız. “Yaramaz çocuk!” Huysuz çocuk!” “Huzursuz çocuk!”</w:t>
      </w:r>
      <w:r w:rsidR="00BA5A85">
        <w:rPr>
          <w:rFonts w:ascii="Comic Sans MS" w:hAnsi="Comic Sans MS"/>
          <w:sz w:val="18"/>
          <w:szCs w:val="18"/>
        </w:rPr>
        <w:t xml:space="preserve"> (alıntıdır)</w:t>
      </w:r>
      <w:bookmarkStart w:id="0" w:name="_GoBack"/>
      <w:bookmarkEnd w:id="0"/>
    </w:p>
    <w:p w:rsidR="00E82234" w:rsidRPr="00E82234" w:rsidRDefault="00E82234" w:rsidP="00E82234">
      <w:pPr>
        <w:jc w:val="both"/>
        <w:rPr>
          <w:rFonts w:ascii="Comic Sans MS" w:hAnsi="Comic Sans MS"/>
          <w:b/>
          <w:sz w:val="18"/>
          <w:szCs w:val="18"/>
        </w:rPr>
      </w:pPr>
      <w:r w:rsidRPr="00E82234">
        <w:rPr>
          <w:rFonts w:ascii="Comic Sans MS" w:hAnsi="Comic Sans MS"/>
          <w:b/>
          <w:sz w:val="18"/>
          <w:szCs w:val="18"/>
        </w:rPr>
        <w:t>SEVGİYLE KALIN…</w:t>
      </w:r>
    </w:p>
    <w:p w:rsidR="00E82234" w:rsidRPr="00E82234" w:rsidRDefault="00E82234" w:rsidP="00E82234">
      <w:pPr>
        <w:jc w:val="both"/>
        <w:rPr>
          <w:rFonts w:ascii="Comic Sans MS" w:hAnsi="Comic Sans MS"/>
          <w:b/>
          <w:sz w:val="18"/>
          <w:szCs w:val="18"/>
        </w:rPr>
      </w:pPr>
      <w:r w:rsidRPr="00E82234">
        <w:rPr>
          <w:rFonts w:ascii="Comic Sans MS" w:hAnsi="Comic Sans MS"/>
          <w:b/>
          <w:sz w:val="18"/>
          <w:szCs w:val="18"/>
        </w:rPr>
        <w:t>TÜRKKONUT ANAOKULU REHBERLİK SERVİSİ</w:t>
      </w:r>
    </w:p>
    <w:sectPr w:rsidR="00E82234" w:rsidRPr="00E82234" w:rsidSect="00E82234">
      <w:pgSz w:w="11906" w:h="16838"/>
      <w:pgMar w:top="568"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2D4E"/>
    <w:rsid w:val="00134692"/>
    <w:rsid w:val="002778ED"/>
    <w:rsid w:val="002C7634"/>
    <w:rsid w:val="003A68BD"/>
    <w:rsid w:val="0041415A"/>
    <w:rsid w:val="007C20B1"/>
    <w:rsid w:val="009134FD"/>
    <w:rsid w:val="0099596E"/>
    <w:rsid w:val="009C73E6"/>
    <w:rsid w:val="00A82FDF"/>
    <w:rsid w:val="00B05361"/>
    <w:rsid w:val="00BA5A85"/>
    <w:rsid w:val="00C52D4E"/>
    <w:rsid w:val="00E822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A84F-FE5C-41CC-8B69-4CF8AAF4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ilkay</cp:lastModifiedBy>
  <cp:revision>2</cp:revision>
  <dcterms:created xsi:type="dcterms:W3CDTF">2016-09-25T14:51:00Z</dcterms:created>
  <dcterms:modified xsi:type="dcterms:W3CDTF">2016-09-25T14:51:00Z</dcterms:modified>
</cp:coreProperties>
</file>